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helsea Market" w:hAnsi="Chelsea Market" w:eastAsia="Chelsea Market" w:ascii="Chelsea Market"/>
          <w:color w:val="cc0000"/>
          <w:sz w:val="48"/>
          <w:rtl w:val="0"/>
        </w:rPr>
        <w:t xml:space="preserve">Mrs. Luks--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helsea Market" w:hAnsi="Chelsea Market" w:eastAsia="Chelsea Market" w:ascii="Chelsea Market"/>
          <w:color w:val="cc0000"/>
          <w:sz w:val="48"/>
          <w:rtl w:val="0"/>
        </w:rPr>
        <w:t xml:space="preserve">Thank you so much for coming to our Future Problem Solving class to talk about your local involvement in promoting healthy eating!  Our class brainstormed a list of what we now know about “slow food” after your visit!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48"/>
          <w:rtl w:val="0"/>
        </w:rPr>
        <w:t xml:space="preserve">SLOW FOOD IS . . 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healthy food that goes straight from farm to family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Lauren O’Neil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real food with natural and locally grown ingredients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Ben Tuck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taking food back to its roots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 Chava Evans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food that is slow to grow and slow to the fork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Kevin Ivey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being aware of foods and cultures that are becoming endangered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Maeve Hall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something we could let define our future instead of fast food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Libby Larro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an international volunteer organization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Olivia Snapp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food which has had time to grow and has taken time to make 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Tanner Lewis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natural whole foods that are locally grown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Rory Stevens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a healthier option of food that comes from sources that care about consumers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Jonas Wilkey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. . . cultural 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William Strom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healthy and full of nutrients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Connor Wiernasz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affecting millions of people around the world and promoting real food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 Rachel Leipold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food produced, sold, and disposed of in a good, clean, and fair manner for any and everyone willing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 Natalie Raihall, Andriana Taratsas, Teagan Norrgard, Caroline Benedetti, Asa Fearrington, Chris Alfano, Aya HIbben, Hannah Keller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a group of people around the world that promotes natural food and teaches people to go back to eating “real” foods 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 Zack Weaver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seed banks, seed swaps, and seed sovereignty in 150 countries around the world 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McKenzie Elim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food without the use of chemicals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Justin Alcorta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an organization of volunteers that is trying to get the world back on track with its eating habits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 Pete Watson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giving people an opportunity to experience real food that will benefit their health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Tolliver Mance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real food, saving/enjoying/preserving food, fair wages, “one person at a time, one day, one seed,” seed swaps, food miles, non-GMOs, alternative/revolutionary/trend-setting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Sarah Eaton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food that spreads the goodness of organic, fresh food around the world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Abby Rieck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a great way to enjoy whole, nutritious food with our family and friends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Emily Turner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helsea Market" w:hAnsi="Chelsea Market" w:eastAsia="Chelsea Market" w:ascii="Chelsea Market"/>
          <w:color w:val="0000ff"/>
          <w:sz w:val="28"/>
        </w:rPr>
      </w:pPr>
      <w:r w:rsidRPr="00000000" w:rsidR="00000000" w:rsidDel="00000000">
        <w:rPr>
          <w:rFonts w:cs="Chelsea Market" w:hAnsi="Chelsea Market" w:eastAsia="Chelsea Market" w:ascii="Chelsea Market"/>
          <w:color w:val="0000ff"/>
          <w:sz w:val="28"/>
          <w:rtl w:val="0"/>
        </w:rPr>
        <w:t xml:space="preserve">RAISING AWARENESS . . . CHANGING THE WORLD!   </w:t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 xml:space="preserve">Allison Landergan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helsea Market" w:hAnsi="Chelsea Market" w:eastAsia="Chelsea Market" w:ascii="Chelsea Market"/>
          <w:color w:val="cc4125"/>
          <w:sz w:val="24"/>
          <w:rtl w:val="0"/>
        </w:rPr>
        <w:tab/>
        <w:tab/>
        <w:tab/>
        <w:tab/>
        <w:tab/>
        <w:tab/>
      </w:r>
      <w:r w:rsidRPr="00000000" w:rsidR="00000000" w:rsidDel="00000000">
        <w:rPr>
          <w:rFonts w:cs="Chelsea Market" w:hAnsi="Chelsea Market" w:eastAsia="Chelsea Market" w:ascii="Chelsea Market"/>
          <w:color w:val="cc4125"/>
          <w:sz w:val="28"/>
          <w:rtl w:val="0"/>
        </w:rPr>
        <w:t xml:space="preserve">~ Mrs. Stanley’s FPSers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6096000" cx="4552950"/>
            <wp:effectExtent t="0" b="0" r="0" l="0"/>
            <wp:docPr id="1" name="image01.jpg" descr="photo 2.JPG"/>
            <a:graphic>
              <a:graphicData uri="http://schemas.openxmlformats.org/drawingml/2006/picture">
                <pic:pic>
                  <pic:nvPicPr>
                    <pic:cNvPr id="0" name="image01.jpg" descr="photo 2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096000" cx="455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helsea Marke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You.docx</dc:title>
</cp:coreProperties>
</file>